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3B" w:rsidRPr="0068683B" w:rsidRDefault="0068683B" w:rsidP="0068683B">
      <w:pPr>
        <w:widowControl w:val="0"/>
        <w:spacing w:after="19" w:line="120" w:lineRule="exact"/>
        <w:ind w:left="80"/>
        <w:rPr>
          <w:rFonts w:ascii="Arial" w:eastAsia="Times New Roman" w:hAnsi="Arial" w:cs="Arial"/>
          <w:sz w:val="12"/>
          <w:szCs w:val="12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Załącznik nr 6</w:t>
      </w:r>
    </w:p>
    <w:p w:rsidR="00E13644" w:rsidRDefault="0068683B" w:rsidP="00E13644">
      <w:pPr>
        <w:widowControl w:val="0"/>
        <w:spacing w:after="19"/>
        <w:ind w:left="80"/>
        <w:jc w:val="left"/>
        <w:rPr>
          <w:rFonts w:ascii="Arial" w:eastAsia="Times New Roman" w:hAnsi="Arial" w:cs="Arial"/>
          <w:b/>
          <w:color w:val="000000"/>
          <w:sz w:val="17"/>
          <w:szCs w:val="17"/>
          <w:lang w:eastAsia="pl-PL"/>
        </w:rPr>
      </w:pPr>
      <w:bookmarkStart w:id="0" w:name="bookmark2"/>
      <w:r w:rsidRPr="0068683B">
        <w:rPr>
          <w:rFonts w:ascii="Arial" w:eastAsia="Times New Roman" w:hAnsi="Arial" w:cs="Arial"/>
          <w:b/>
          <w:color w:val="000000"/>
          <w:sz w:val="17"/>
          <w:szCs w:val="17"/>
          <w:lang w:eastAsia="pl-PL"/>
        </w:rPr>
        <w:t>Nr ID Ośrodka :</w:t>
      </w:r>
      <w:r w:rsidRPr="0068683B">
        <w:rPr>
          <w:rFonts w:ascii="Arial" w:eastAsia="Times New Roman" w:hAnsi="Arial" w:cs="Arial"/>
          <w:b/>
          <w:color w:val="000000"/>
          <w:sz w:val="17"/>
          <w:szCs w:val="17"/>
          <w:lang w:eastAsia="pl-PL"/>
        </w:rPr>
        <w:br/>
        <w:t xml:space="preserve">Arkusz oceny klinicznej </w:t>
      </w:r>
      <w:proofErr w:type="spellStart"/>
      <w:r w:rsidRPr="0068683B">
        <w:rPr>
          <w:rFonts w:ascii="Arial" w:eastAsia="Times New Roman" w:hAnsi="Arial" w:cs="Arial"/>
          <w:b/>
          <w:color w:val="000000"/>
          <w:sz w:val="17"/>
          <w:szCs w:val="17"/>
          <w:lang w:eastAsia="pl-PL"/>
        </w:rPr>
        <w:t>mammogramu</w:t>
      </w:r>
      <w:proofErr w:type="spellEnd"/>
      <w:r w:rsidRPr="0068683B">
        <w:rPr>
          <w:rFonts w:ascii="Arial" w:eastAsia="Times New Roman" w:hAnsi="Arial" w:cs="Arial"/>
          <w:b/>
          <w:color w:val="000000"/>
          <w:sz w:val="17"/>
          <w:szCs w:val="17"/>
          <w:lang w:eastAsia="pl-PL"/>
        </w:rPr>
        <w:t xml:space="preserve"> - metoda analogowa</w:t>
      </w:r>
      <w:bookmarkStart w:id="1" w:name="bookmark3"/>
      <w:bookmarkEnd w:id="0"/>
    </w:p>
    <w:p w:rsidR="0068683B" w:rsidRDefault="0068683B" w:rsidP="00E13644">
      <w:pPr>
        <w:widowControl w:val="0"/>
        <w:spacing w:after="19" w:line="240" w:lineRule="auto"/>
        <w:ind w:left="80"/>
        <w:jc w:val="left"/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</w:pPr>
      <w:r w:rsidRPr="0068683B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 xml:space="preserve">Etykieta </w:t>
      </w:r>
      <w:proofErr w:type="spellStart"/>
      <w:r w:rsidRPr="0068683B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mammogramu</w:t>
      </w:r>
      <w:bookmarkEnd w:id="1"/>
      <w:proofErr w:type="spellEnd"/>
    </w:p>
    <w:p w:rsidR="009E4BAA" w:rsidRPr="0068683B" w:rsidRDefault="009E4BAA" w:rsidP="00E13644">
      <w:pPr>
        <w:widowControl w:val="0"/>
        <w:spacing w:after="19" w:line="240" w:lineRule="auto"/>
        <w:ind w:left="80"/>
        <w:jc w:val="left"/>
        <w:rPr>
          <w:rFonts w:ascii="Arial" w:eastAsia="Times New Roman" w:hAnsi="Arial" w:cs="Arial"/>
          <w:b/>
          <w:bCs/>
          <w:sz w:val="17"/>
          <w:szCs w:val="17"/>
          <w:lang w:eastAsia="pl-PL"/>
        </w:rPr>
      </w:pPr>
    </w:p>
    <w:tbl>
      <w:tblPr>
        <w:tblW w:w="5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1742"/>
      </w:tblGrid>
      <w:tr w:rsidR="0068683B" w:rsidRPr="0068683B" w:rsidTr="00510F4D">
        <w:trPr>
          <w:trHeight w:hRule="exact" w:val="211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E13644">
            <w:pPr>
              <w:framePr w:w="5390" w:wrap="notBeside" w:vAnchor="text" w:hAnchor="text" w:y="1"/>
              <w:widowControl w:val="0"/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Legenda: * 0 - 1 pkt; ** 0 - 2 pkt; *** 0 - 3 pkt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E13644">
            <w:pPr>
              <w:framePr w:w="5390" w:wrap="notBeside" w:vAnchor="text" w:hAnchor="text" w:y="1"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Punkty</w:t>
            </w:r>
          </w:p>
        </w:tc>
      </w:tr>
      <w:tr w:rsidR="0068683B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Trwała etykieta identyfikacyjna ***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Przeźroczysta etykieta identyfikacyjna ***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Nieprzeźroczysta etykieta identyfikacyjna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5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82" w:lineRule="exac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Etykieta pasuje do wyznaczonego miejsca; dane nie</w:t>
            </w: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br/>
              <w:t>są ucięte **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346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FD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7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Dane na etykiecie</w:t>
            </w:r>
          </w:p>
        </w:tc>
      </w:tr>
      <w:tr w:rsidR="0068683B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Imię i nazwisko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5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510F4D" w:rsidP="0068683B">
            <w:pPr>
              <w:framePr w:w="5390" w:wrap="notBeside" w:vAnchor="text" w:hAnchor="text" w:y="1"/>
              <w:widowControl w:val="0"/>
              <w:spacing w:line="182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PESEL pacjentki</w:t>
            </w:r>
            <w:r w:rsidR="00B2304C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 xml:space="preserve"> </w:t>
            </w:r>
            <w:r w:rsidR="00B2304C"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5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Nazwa placówki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Data badania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5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Oznaczenie strony (L / P)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Rodzaj projekcji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5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Identyfikator technika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Oznaczenie kasety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FC1064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1064" w:rsidRPr="00FC1064" w:rsidRDefault="00FC1064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color w:val="000000"/>
                <w:sz w:val="13"/>
                <w:szCs w:val="13"/>
                <w:highlight w:val="yellow"/>
                <w:lang w:eastAsia="pl-PL"/>
              </w:rPr>
            </w:pPr>
            <w:r w:rsidRPr="00FC1064">
              <w:rPr>
                <w:rFonts w:ascii="Arial" w:eastAsia="Times New Roman" w:hAnsi="Arial" w:cs="Arial"/>
                <w:color w:val="000000"/>
                <w:sz w:val="13"/>
                <w:szCs w:val="13"/>
                <w:highlight w:val="yellow"/>
                <w:lang w:eastAsia="pl-PL"/>
              </w:rPr>
              <w:t>Numer seryjny aparatu mammograficznego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1064" w:rsidRPr="00FC1064" w:rsidRDefault="00FC1064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highlight w:val="yellow"/>
                <w:lang w:eastAsia="pl-PL"/>
              </w:rPr>
            </w:pPr>
            <w:bookmarkStart w:id="2" w:name="_GoBack"/>
            <w:bookmarkEnd w:id="2"/>
          </w:p>
        </w:tc>
      </w:tr>
      <w:tr w:rsidR="0068683B" w:rsidRPr="0068683B" w:rsidTr="00510F4D">
        <w:trPr>
          <w:trHeight w:hRule="exact" w:val="346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FD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7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Parametry ekspozycji</w:t>
            </w:r>
          </w:p>
        </w:tc>
      </w:tr>
      <w:tr w:rsidR="0068683B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Wysokie napięcie (</w:t>
            </w:r>
            <w:proofErr w:type="spellStart"/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kV</w:t>
            </w:r>
            <w:proofErr w:type="spellEnd"/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)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5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Obciążenie prądowe - czasowe (</w:t>
            </w:r>
            <w:proofErr w:type="spellStart"/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mAs</w:t>
            </w:r>
            <w:proofErr w:type="spellEnd"/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)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5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Siła kompresji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6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Grubość piersi po kompresji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  <w:tr w:rsidR="0068683B" w:rsidRPr="0068683B" w:rsidTr="00510F4D">
        <w:trPr>
          <w:trHeight w:hRule="exact" w:val="47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130" w:lineRule="exact"/>
              <w:ind w:left="220"/>
              <w:jc w:val="lef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8683B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Kąt lampy dla projekcji skośnej 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3B" w:rsidRPr="0068683B" w:rsidRDefault="0068683B" w:rsidP="0068683B">
            <w:pPr>
              <w:framePr w:w="5390" w:wrap="notBeside" w:vAnchor="text" w:hAnchor="text" w:y="1"/>
              <w:widowControl w:val="0"/>
              <w:spacing w:line="240" w:lineRule="auto"/>
              <w:jc w:val="left"/>
              <w:rPr>
                <w:rFonts w:ascii="Courier New" w:eastAsia="Times New Roman" w:hAnsi="Courier New" w:cs="Courier New"/>
                <w:sz w:val="10"/>
                <w:szCs w:val="10"/>
                <w:lang w:eastAsia="pl-PL"/>
              </w:rPr>
            </w:pPr>
          </w:p>
        </w:tc>
      </w:tr>
    </w:tbl>
    <w:p w:rsidR="0068683B" w:rsidRPr="0068683B" w:rsidRDefault="0068683B" w:rsidP="0068683B">
      <w:pPr>
        <w:framePr w:w="5390" w:wrap="notBeside" w:vAnchor="text" w:hAnchor="text" w:y="1"/>
        <w:widowControl w:val="0"/>
        <w:spacing w:line="130" w:lineRule="exact"/>
        <w:jc w:val="left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</w:p>
    <w:p w:rsid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b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b/>
          <w:color w:val="000000"/>
          <w:sz w:val="13"/>
          <w:szCs w:val="13"/>
          <w:lang w:eastAsia="pl-PL"/>
        </w:rPr>
        <w:t>LEGENDA:</w:t>
      </w:r>
    </w:p>
    <w:p w:rsidR="00F1206F" w:rsidRPr="0068683B" w:rsidRDefault="00F1206F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b/>
          <w:color w:val="000000"/>
          <w:sz w:val="13"/>
          <w:szCs w:val="13"/>
          <w:lang w:eastAsia="pl-PL"/>
        </w:rPr>
      </w:pPr>
    </w:p>
    <w:p w:rsidR="0068683B" w:rsidRPr="0068683B" w:rsidRDefault="0068683B" w:rsidP="005A034D">
      <w:pPr>
        <w:framePr w:w="5390" w:wrap="notBeside" w:vAnchor="text" w:hAnchor="text" w:y="1"/>
        <w:widowControl w:val="0"/>
        <w:spacing w:line="240" w:lineRule="auto"/>
        <w:ind w:firstLine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u w:val="single"/>
          <w:lang w:eastAsia="pl-PL"/>
        </w:rPr>
        <w:t>Trwała etykieta identyfikacyjna</w:t>
      </w: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: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firstLine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3 pkt – przeźroczysta etykieta z kamery ID z przeniesionymi parametrami ekspozycji,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2 pkt – papierowa etykieta z drukarki, z naniesionymi parametrami ekspozycji,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1 pkt – papierowa etykieta napisana ręcznie lub etykieta ze znacznika elektrycznego,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0 pkt – brak etykiety.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u w:val="single"/>
          <w:lang w:eastAsia="pl-PL"/>
        </w:rPr>
        <w:t>Przezroczysta etykieta identyfikacyjna: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firstLine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3 pkt - przeźroczysta etykieta z kamery ID z przeniesionymi parametrami ekspozycji,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 xml:space="preserve">2 pkt - przeźroczysta etykieta z kamery ID bez </w:t>
      </w:r>
      <w:proofErr w:type="spellStart"/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parametrówi</w:t>
      </w:r>
      <w:proofErr w:type="spellEnd"/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 xml:space="preserve"> ekspozycji,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1 pkt – etykieta ze znacznika elektrycznego,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0 pkt – brak etykiety.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u w:val="single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u w:val="single"/>
          <w:lang w:eastAsia="pl-PL"/>
        </w:rPr>
        <w:t>Nieprzezroczysta etykieta identyfikacyjna: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1 pkt – jest,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0 pkt – brak.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u w:val="single"/>
          <w:lang w:eastAsia="pl-PL"/>
        </w:rPr>
        <w:t>Etykieta pasuje do wyznaczonego miejsca, dane nie są ucięte: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2 pkt – wszystkie dane czytelne,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1 pkt – dane trudne do odczytania np. ciemne lub bardzo jasne,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0 pkt – istotne dane niewidoczne na etykiecie.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u w:val="single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u w:val="single"/>
          <w:lang w:eastAsia="pl-PL"/>
        </w:rPr>
        <w:t>Dane na etykiecie: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1 pkt – jest,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0 pkt – brak.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u w:val="single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u w:val="single"/>
          <w:lang w:eastAsia="pl-PL"/>
        </w:rPr>
        <w:t>Parametry ekspozycji: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1 pkt – jest,</w:t>
      </w:r>
    </w:p>
    <w:p w:rsidR="0068683B" w:rsidRPr="0068683B" w:rsidRDefault="0068683B" w:rsidP="0068683B">
      <w:pPr>
        <w:framePr w:w="5390" w:wrap="notBeside" w:vAnchor="text" w:hAnchor="text" w:y="1"/>
        <w:widowControl w:val="0"/>
        <w:spacing w:line="240" w:lineRule="auto"/>
        <w:ind w:left="120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0 pkt – brak.</w:t>
      </w:r>
    </w:p>
    <w:p w:rsidR="005A034D" w:rsidRDefault="005A034D" w:rsidP="0068683B">
      <w:pPr>
        <w:framePr w:w="5390" w:wrap="notBeside" w:vAnchor="text" w:hAnchor="text" w:y="1"/>
        <w:widowControl w:val="0"/>
        <w:spacing w:line="130" w:lineRule="exact"/>
        <w:jc w:val="left"/>
        <w:rPr>
          <w:rFonts w:ascii="Arial" w:eastAsia="Times New Roman" w:hAnsi="Arial" w:cs="Arial"/>
          <w:color w:val="000000"/>
          <w:sz w:val="13"/>
          <w:szCs w:val="13"/>
          <w:lang w:eastAsia="pl-PL"/>
        </w:rPr>
      </w:pPr>
    </w:p>
    <w:p w:rsidR="0068683B" w:rsidRPr="0068683B" w:rsidRDefault="0068683B" w:rsidP="0068683B">
      <w:pPr>
        <w:framePr w:w="5390" w:wrap="notBeside" w:vAnchor="text" w:hAnchor="text" w:y="1"/>
        <w:widowControl w:val="0"/>
        <w:spacing w:line="130" w:lineRule="exact"/>
        <w:jc w:val="left"/>
        <w:rPr>
          <w:rFonts w:ascii="Arial" w:eastAsia="Times New Roman" w:hAnsi="Arial" w:cs="Arial"/>
          <w:sz w:val="13"/>
          <w:szCs w:val="13"/>
          <w:lang w:eastAsia="pl-PL"/>
        </w:rPr>
      </w:pPr>
      <w:r w:rsidRPr="0068683B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Osoba Oceniająca :</w:t>
      </w:r>
    </w:p>
    <w:p w:rsidR="006F1263" w:rsidRDefault="00247865" w:rsidP="00247865">
      <w:pPr>
        <w:tabs>
          <w:tab w:val="left" w:pos="5009"/>
        </w:tabs>
      </w:pPr>
      <w:r>
        <w:tab/>
      </w:r>
    </w:p>
    <w:sectPr w:rsidR="006F1263" w:rsidSect="00686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227" w:right="3277" w:bottom="227" w:left="109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75" w:rsidRDefault="00247865">
      <w:pPr>
        <w:spacing w:line="240" w:lineRule="auto"/>
      </w:pPr>
      <w:r>
        <w:separator/>
      </w:r>
    </w:p>
  </w:endnote>
  <w:endnote w:type="continuationSeparator" w:id="0">
    <w:p w:rsidR="00AC2875" w:rsidRDefault="00247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F0" w:rsidRDefault="003B41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E9" w:rsidRDefault="0068683B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BF8B23D" wp14:editId="3EDAB1E4">
              <wp:simplePos x="0" y="0"/>
              <wp:positionH relativeFrom="page">
                <wp:posOffset>3611880</wp:posOffset>
              </wp:positionH>
              <wp:positionV relativeFrom="page">
                <wp:posOffset>10422255</wp:posOffset>
              </wp:positionV>
              <wp:extent cx="3252470" cy="65405"/>
              <wp:effectExtent l="1905" t="1905" r="3175" b="381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247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AE9" w:rsidRDefault="00D84AED">
                          <w:pPr>
                            <w:pStyle w:val="Nagweklubstopka1"/>
                            <w:shd w:val="clear" w:color="auto" w:fill="auto"/>
                            <w:tabs>
                              <w:tab w:val="right" w:pos="512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4"/>
                              <w:color w:val="000000"/>
                            </w:rPr>
                            <w:t>Audyt 2025</w:t>
                          </w:r>
                          <w:r w:rsidR="00E13644">
                            <w:rPr>
                              <w:rStyle w:val="Nagweklubstopka4"/>
                              <w:color w:val="000000"/>
                            </w:rPr>
                            <w:tab/>
                          </w:r>
                          <w:r w:rsidR="00E13644">
                            <w:rPr>
                              <w:rStyle w:val="Nagweklubstopka0"/>
                              <w:color w:val="000000"/>
                            </w:rPr>
                            <w:t xml:space="preserve">strona </w:t>
                          </w:r>
                          <w:r w:rsidR="00E13644">
                            <w:fldChar w:fldCharType="begin"/>
                          </w:r>
                          <w:r w:rsidR="00E13644">
                            <w:instrText xml:space="preserve"> PAGE \* MERGEFORMAT </w:instrText>
                          </w:r>
                          <w:r w:rsidR="00E13644">
                            <w:fldChar w:fldCharType="separate"/>
                          </w:r>
                          <w:r w:rsidR="00FC1064" w:rsidRPr="00FC1064">
                            <w:rPr>
                              <w:rStyle w:val="Nagweklubstopka0"/>
                              <w:noProof/>
                              <w:color w:val="000000"/>
                            </w:rPr>
                            <w:t>1</w:t>
                          </w:r>
                          <w:r w:rsidR="00E13644">
                            <w:fldChar w:fldCharType="end"/>
                          </w:r>
                          <w:r w:rsidR="008D2843">
                            <w:rPr>
                              <w:rStyle w:val="Nagweklubstopka0"/>
                              <w:color w:val="000000"/>
                            </w:rPr>
                            <w:t xml:space="preserve"> z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B2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84.4pt;margin-top:820.65pt;width:256.1pt;height:5.1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hbrgIAAK0FAAAOAAAAZHJzL2Uyb0RvYy54bWysVG1v0zAQ/o7Ef7D8PcvLkraJlk5b0yCk&#10;AZMGP8BNnMbCsYPtNh2I/87ZabpuExIC8sE62+fn7rl7clfXh46jPVWaSZHj8CLAiIpK1kxsc/zl&#10;c+ktMNKGiJpwKWiOH6nG18u3b66GPqORbCWvqUIAInQ29Dlujekz39dVSzuiL2RPBVw2UnXEwFZt&#10;/VqRAdA77kdBMPMHqepeyYpqDafFeImXDr9paGU+NY2mBvEcQ27GrcqtG7v6yyuSbRXpW1Yd0yB/&#10;kUVHmICgJ6iCGIJ2ir2C6lilpJaNuahk58umYRV1HIBNGLxg89CSnjouUBzdn8qk/x9s9XF/rxCr&#10;oXcYCdJBi+4lp8jQr9rIgaLQlmjodQaeDz34msOtPFh3S1f3d7L6qpGQq5aILb1RSg4tJTWk6F76&#10;Z09HHG1BNsMHWUMssjPSAR0a1VlAqAgCdGjV46k99GBQBYeXURLFc7iq4G6WxEFic/NJNj3ulTbv&#10;qOyQNXKsoPsOnOzvtBldJxcbS8iSce4UwMWzA8AcTyA0PLV3NgnX0B9pkK4X60XsxdFs7cVBUXg3&#10;5Sr2ZmU4T4rLYrUqwp82bhhnLatrKmyYSVxh/GfNO8p8lMVJXlpyVls4m5JW282KK7QnIO7SfceC&#10;nLn5z9Nw9QIuLyiFURzcRqlXzhZzLy7jxEvnwcILwvQ2nQVxGhflc0p3TNB/p4SGHKdJlIxa+i23&#10;wH2vuZGsYwbGB2ddjhcnJ5JZBa5F7VprCOOjfVYKm/5TKaDdU6OdXq1ER7Gaw+YAKFbEG1k/gnKV&#10;BGWBBmHmgdFK9R2jAeZHjvW3HVEUI/5egPrtsJkMNRmbySCigqc5NhiN5sqMQ2nXK7ZtAXn6v27g&#10;DymZU+9TFpC63cBMcCSO88sOnfO983qasstfAAAA//8DAFBLAwQUAAYACAAAACEAXs9KcN8AAAAO&#10;AQAADwAAAGRycy9kb3ducmV2LnhtbEyPwU7DMBBE70j8g7VIXBB1XKiVhjgVQnDhRuHCzY23SYS9&#10;jmI3Cf16nBM97sxo9k25m51lIw6h86RArDJgSLU3HTUKvj7f7nNgIWoy2npCBb8YYFddX5W6MH6i&#10;Dxz3sWGphEKhFbQx9gXnoW7R6bDyPVLyjn5wOqZzaLgZ9JTKneXrLJPc6Y7Sh1b3+NJi/bM/OQVy&#10;fu3v3re4ns61Hen7LEREodTtzfz8BCziHP/DsOAndKgS08GfyARmFWxkntBjMuSjeAC2RLJcpH2H&#10;RdsICbwq+eWM6g8AAP//AwBQSwECLQAUAAYACAAAACEAtoM4kv4AAADhAQAAEwAAAAAAAAAAAAAA&#10;AAAAAAAAW0NvbnRlbnRfVHlwZXNdLnhtbFBLAQItABQABgAIAAAAIQA4/SH/1gAAAJQBAAALAAAA&#10;AAAAAAAAAAAAAC8BAABfcmVscy8ucmVsc1BLAQItABQABgAIAAAAIQBkRehbrgIAAK0FAAAOAAAA&#10;AAAAAAAAAAAAAC4CAABkcnMvZTJvRG9jLnhtbFBLAQItABQABgAIAAAAIQBez0pw3wAAAA4BAAAP&#10;AAAAAAAAAAAAAAAAAAgFAABkcnMvZG93bnJldi54bWxQSwUGAAAAAAQABADzAAAAFAYAAAAA&#10;" filled="f" stroked="f">
              <v:textbox style="mso-fit-shape-to-text:t" inset="0,0,0,0">
                <w:txbxContent>
                  <w:p w:rsidR="00C96AE9" w:rsidRDefault="00D84AED">
                    <w:pPr>
                      <w:pStyle w:val="Nagweklubstopka1"/>
                      <w:shd w:val="clear" w:color="auto" w:fill="auto"/>
                      <w:tabs>
                        <w:tab w:val="right" w:pos="5122"/>
                      </w:tabs>
                      <w:spacing w:line="240" w:lineRule="auto"/>
                    </w:pPr>
                    <w:r>
                      <w:rPr>
                        <w:rStyle w:val="Nagweklubstopka4"/>
                        <w:color w:val="000000"/>
                      </w:rPr>
                      <w:t>Audyt 2025</w:t>
                    </w:r>
                    <w:r w:rsidR="00E13644">
                      <w:rPr>
                        <w:rStyle w:val="Nagweklubstopka4"/>
                        <w:color w:val="000000"/>
                      </w:rPr>
                      <w:tab/>
                    </w:r>
                    <w:r w:rsidR="00E13644">
                      <w:rPr>
                        <w:rStyle w:val="Nagweklubstopka0"/>
                        <w:color w:val="000000"/>
                      </w:rPr>
                      <w:t xml:space="preserve">strona </w:t>
                    </w:r>
                    <w:r w:rsidR="00E13644">
                      <w:fldChar w:fldCharType="begin"/>
                    </w:r>
                    <w:r w:rsidR="00E13644">
                      <w:instrText xml:space="preserve"> PAGE \* MERGEFORMAT </w:instrText>
                    </w:r>
                    <w:r w:rsidR="00E13644">
                      <w:fldChar w:fldCharType="separate"/>
                    </w:r>
                    <w:r w:rsidR="00FC1064" w:rsidRPr="00FC1064">
                      <w:rPr>
                        <w:rStyle w:val="Nagweklubstopka0"/>
                        <w:noProof/>
                        <w:color w:val="000000"/>
                      </w:rPr>
                      <w:t>1</w:t>
                    </w:r>
                    <w:r w:rsidR="00E13644">
                      <w:fldChar w:fldCharType="end"/>
                    </w:r>
                    <w:r w:rsidR="008D2843">
                      <w:rPr>
                        <w:rStyle w:val="Nagweklubstopka0"/>
                        <w:color w:val="000000"/>
                      </w:rPr>
                      <w:t xml:space="preserve">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F0" w:rsidRDefault="003B41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75" w:rsidRDefault="00247865">
      <w:pPr>
        <w:spacing w:line="240" w:lineRule="auto"/>
      </w:pPr>
      <w:r>
        <w:separator/>
      </w:r>
    </w:p>
  </w:footnote>
  <w:footnote w:type="continuationSeparator" w:id="0">
    <w:p w:rsidR="00AC2875" w:rsidRDefault="00247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F0" w:rsidRDefault="003B41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F0" w:rsidRDefault="003B41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F0" w:rsidRDefault="003B41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09"/>
    <w:rsid w:val="00136B70"/>
    <w:rsid w:val="00247865"/>
    <w:rsid w:val="003B41F0"/>
    <w:rsid w:val="00443968"/>
    <w:rsid w:val="00447A09"/>
    <w:rsid w:val="00510F4D"/>
    <w:rsid w:val="005A034D"/>
    <w:rsid w:val="0068683B"/>
    <w:rsid w:val="006F1263"/>
    <w:rsid w:val="00850818"/>
    <w:rsid w:val="008D2843"/>
    <w:rsid w:val="009D3F27"/>
    <w:rsid w:val="009E4BAA"/>
    <w:rsid w:val="00AC2875"/>
    <w:rsid w:val="00B2304C"/>
    <w:rsid w:val="00B45F2D"/>
    <w:rsid w:val="00D84AED"/>
    <w:rsid w:val="00E13644"/>
    <w:rsid w:val="00ED343B"/>
    <w:rsid w:val="00EE0EA7"/>
    <w:rsid w:val="00F1206F"/>
    <w:rsid w:val="00FC1064"/>
    <w:rsid w:val="00F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14BC111-E88A-4A0F-8173-F8EAA059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68683B"/>
    <w:rPr>
      <w:rFonts w:ascii="Arial" w:hAnsi="Arial" w:cs="Arial"/>
      <w:sz w:val="8"/>
      <w:szCs w:val="8"/>
      <w:shd w:val="clear" w:color="auto" w:fill="FFFFFF"/>
    </w:rPr>
  </w:style>
  <w:style w:type="character" w:customStyle="1" w:styleId="Nagweklubstopka4">
    <w:name w:val="Nagłówek lub stopka + 4"/>
    <w:aliases w:val="5 pt"/>
    <w:basedOn w:val="Nagweklubstopka"/>
    <w:uiPriority w:val="99"/>
    <w:rsid w:val="0068683B"/>
    <w:rPr>
      <w:rFonts w:ascii="Arial" w:hAnsi="Arial" w:cs="Arial"/>
      <w:sz w:val="9"/>
      <w:szCs w:val="9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68683B"/>
    <w:rPr>
      <w:rFonts w:ascii="Arial" w:hAnsi="Arial" w:cs="Arial"/>
      <w:sz w:val="8"/>
      <w:szCs w:val="8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68683B"/>
    <w:pPr>
      <w:widowControl w:val="0"/>
      <w:shd w:val="clear" w:color="auto" w:fill="FFFFFF"/>
      <w:spacing w:line="240" w:lineRule="atLeast"/>
      <w:jc w:val="left"/>
    </w:pPr>
    <w:rPr>
      <w:rFonts w:ascii="Arial" w:hAnsi="Arial" w:cs="Arial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8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8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786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865"/>
  </w:style>
  <w:style w:type="paragraph" w:styleId="Stopka">
    <w:name w:val="footer"/>
    <w:basedOn w:val="Normalny"/>
    <w:link w:val="StopkaZnak"/>
    <w:uiPriority w:val="99"/>
    <w:unhideWhenUsed/>
    <w:rsid w:val="0024786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2FB6-867B-490F-A3D3-33869E40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Miłosz</dc:creator>
  <cp:lastModifiedBy>Monika Wasak</cp:lastModifiedBy>
  <cp:revision>7</cp:revision>
  <cp:lastPrinted>2016-10-26T10:21:00Z</cp:lastPrinted>
  <dcterms:created xsi:type="dcterms:W3CDTF">2024-04-30T09:26:00Z</dcterms:created>
  <dcterms:modified xsi:type="dcterms:W3CDTF">2025-03-26T07:56:00Z</dcterms:modified>
</cp:coreProperties>
</file>