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11" w:rsidRDefault="00C03CCA" w:rsidP="00653611">
      <w:pPr>
        <w:pStyle w:val="NormalnyWeb"/>
        <w:jc w:val="right"/>
        <w:rPr>
          <w:rStyle w:val="Pogrubienie"/>
        </w:rPr>
      </w:pPr>
      <w:r>
        <w:rPr>
          <w:rStyle w:val="Pogrubienie"/>
        </w:rPr>
        <w:t>Załącznik nr 9</w:t>
      </w:r>
    </w:p>
    <w:p w:rsidR="004F6015" w:rsidRDefault="004F6015" w:rsidP="00653611">
      <w:pPr>
        <w:pStyle w:val="NormalnyWeb"/>
        <w:jc w:val="right"/>
        <w:rPr>
          <w:rStyle w:val="Pogrubienie"/>
        </w:rPr>
      </w:pPr>
    </w:p>
    <w:p w:rsidR="004F6015" w:rsidRPr="00C640F5" w:rsidRDefault="00C667AB" w:rsidP="00C667AB">
      <w:pPr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40F5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 w związku z p</w:t>
      </w:r>
      <w:r w:rsidR="00346743">
        <w:rPr>
          <w:rFonts w:ascii="Times New Roman" w:hAnsi="Times New Roman" w:cs="Times New Roman"/>
          <w:b/>
          <w:bCs/>
          <w:sz w:val="24"/>
          <w:szCs w:val="24"/>
        </w:rPr>
        <w:t xml:space="preserve">rowadzonym </w:t>
      </w:r>
      <w:r w:rsidR="00891407">
        <w:rPr>
          <w:rFonts w:ascii="Times New Roman" w:hAnsi="Times New Roman" w:cs="Times New Roman"/>
          <w:b/>
          <w:bCs/>
          <w:sz w:val="24"/>
          <w:szCs w:val="24"/>
        </w:rPr>
        <w:t>audyt</w:t>
      </w:r>
      <w:r w:rsidR="00346743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891407">
        <w:rPr>
          <w:rFonts w:ascii="Times New Roman" w:hAnsi="Times New Roman" w:cs="Times New Roman"/>
          <w:b/>
          <w:bCs/>
          <w:sz w:val="24"/>
          <w:szCs w:val="24"/>
        </w:rPr>
        <w:t xml:space="preserve"> kliniczny</w:t>
      </w:r>
      <w:r w:rsidR="0034674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91407">
        <w:rPr>
          <w:rFonts w:ascii="Times New Roman" w:hAnsi="Times New Roman" w:cs="Times New Roman"/>
          <w:b/>
          <w:bCs/>
          <w:sz w:val="24"/>
          <w:szCs w:val="24"/>
        </w:rPr>
        <w:t xml:space="preserve"> zdjęć mammograficznych.</w:t>
      </w:r>
    </w:p>
    <w:p w:rsidR="00C667AB" w:rsidRPr="00C640F5" w:rsidRDefault="00C667AB" w:rsidP="005A6E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5">
        <w:rPr>
          <w:rFonts w:ascii="Times New Roman" w:hAnsi="Times New Roman" w:cs="Times New Roman"/>
          <w:sz w:val="24"/>
          <w:szCs w:val="24"/>
        </w:rPr>
        <w:t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:rsidR="00C667AB" w:rsidRPr="00C640F5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Administratorem Pani/Pana danych osobowych jest Narodowy Instytut Onkologii im. Marii Skłodowskiej-Curie – Państwowy Instytut Badawczy (dalej „NIO-PIB”) ul. W.K. Roentgena 5, 02-781 Warszawa.</w:t>
      </w:r>
    </w:p>
    <w:p w:rsidR="00C667AB" w:rsidRPr="005A6E39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 xml:space="preserve">Z Inspektorem Ochrony Danych w NIO-PIB można się skontaktować telefonicznie lub e-mailowo. </w:t>
      </w:r>
      <w:r w:rsidRPr="005A6E39">
        <w:rPr>
          <w:sz w:val="24"/>
          <w:szCs w:val="24"/>
        </w:rPr>
        <w:t>Tel</w:t>
      </w:r>
      <w:r w:rsidR="00FB66FF">
        <w:rPr>
          <w:sz w:val="24"/>
          <w:szCs w:val="24"/>
        </w:rPr>
        <w:t>efon 22 5462889, e-mail iod@</w:t>
      </w:r>
      <w:r w:rsidRPr="005A6E39">
        <w:rPr>
          <w:sz w:val="24"/>
          <w:szCs w:val="24"/>
        </w:rPr>
        <w:t>nio.</w:t>
      </w:r>
      <w:r w:rsidR="00FB66FF">
        <w:rPr>
          <w:sz w:val="24"/>
          <w:szCs w:val="24"/>
        </w:rPr>
        <w:t xml:space="preserve">gov.pl </w:t>
      </w:r>
      <w:bookmarkStart w:id="0" w:name="_GoBack"/>
      <w:bookmarkEnd w:id="0"/>
    </w:p>
    <w:p w:rsidR="00C667AB" w:rsidRPr="00C640F5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NIO-PIB będzie przetwarzał Pani/Pana: imię, nazwisko, stanowisko</w:t>
      </w:r>
      <w:r w:rsidR="00C640F5" w:rsidRPr="00C640F5">
        <w:rPr>
          <w:sz w:val="24"/>
          <w:szCs w:val="24"/>
        </w:rPr>
        <w:t xml:space="preserve"> </w:t>
      </w:r>
      <w:r w:rsidRPr="00C640F5">
        <w:rPr>
          <w:sz w:val="24"/>
          <w:szCs w:val="24"/>
        </w:rPr>
        <w:t>/ pełnioną funkcję, numer telefonu, adres e-mail.</w:t>
      </w:r>
    </w:p>
    <w:p w:rsidR="00C667AB" w:rsidRPr="00C640F5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color w:val="000000"/>
          <w:sz w:val="24"/>
          <w:szCs w:val="24"/>
        </w:rPr>
        <w:t xml:space="preserve">Pani/Pana dane osobowe NIO-PIB uzyskał </w:t>
      </w:r>
      <w:r w:rsidR="00C640F5" w:rsidRPr="00C640F5">
        <w:rPr>
          <w:color w:val="000000"/>
          <w:sz w:val="24"/>
          <w:szCs w:val="24"/>
        </w:rPr>
        <w:t>od podmiotu, w</w:t>
      </w:r>
      <w:r w:rsidR="00891407">
        <w:rPr>
          <w:color w:val="000000"/>
          <w:sz w:val="24"/>
          <w:szCs w:val="24"/>
        </w:rPr>
        <w:t xml:space="preserve"> którym przeprowadzał audyt kliniczny zdjęć mammograficznych.</w:t>
      </w:r>
    </w:p>
    <w:p w:rsidR="00C640F5" w:rsidRPr="00C640F5" w:rsidRDefault="00C667AB" w:rsidP="00C640F5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C640F5">
        <w:rPr>
          <w:color w:val="000000"/>
          <w:sz w:val="24"/>
          <w:szCs w:val="24"/>
        </w:rPr>
        <w:t xml:space="preserve">NIO-PIB będzie przetwarzał Pani/Pana dane osobowe </w:t>
      </w:r>
      <w:r w:rsidR="00C640F5" w:rsidRPr="00C640F5">
        <w:rPr>
          <w:color w:val="000000"/>
          <w:sz w:val="24"/>
          <w:szCs w:val="24"/>
        </w:rPr>
        <w:t>w celu realizac</w:t>
      </w:r>
      <w:r w:rsidR="00D94A1E">
        <w:rPr>
          <w:color w:val="000000"/>
          <w:sz w:val="24"/>
          <w:szCs w:val="24"/>
        </w:rPr>
        <w:t xml:space="preserve">ji zadania pn. </w:t>
      </w:r>
      <w:r w:rsidR="00D94A1E" w:rsidRPr="00D94A1E">
        <w:rPr>
          <w:i/>
          <w:color w:val="000000"/>
          <w:sz w:val="24"/>
          <w:szCs w:val="24"/>
        </w:rPr>
        <w:t>Poprawa jakości realizowanych w Polsce badań przesiewowych</w:t>
      </w:r>
      <w:r w:rsidR="00C640F5" w:rsidRPr="00C640F5">
        <w:rPr>
          <w:color w:val="000000"/>
          <w:sz w:val="24"/>
          <w:szCs w:val="24"/>
        </w:rPr>
        <w:t xml:space="preserve"> powierzonego </w:t>
      </w:r>
      <w:r w:rsidR="00EB6973">
        <w:rPr>
          <w:color w:val="000000"/>
          <w:sz w:val="24"/>
          <w:szCs w:val="24"/>
        </w:rPr>
        <w:t xml:space="preserve">NIO-PIB </w:t>
      </w:r>
      <w:r w:rsidR="00C640F5" w:rsidRPr="00C640F5">
        <w:rPr>
          <w:color w:val="000000"/>
          <w:sz w:val="24"/>
          <w:szCs w:val="24"/>
        </w:rPr>
        <w:t>przez Ministra</w:t>
      </w:r>
      <w:r w:rsidR="00EB6973">
        <w:rPr>
          <w:color w:val="000000"/>
          <w:sz w:val="24"/>
          <w:szCs w:val="24"/>
        </w:rPr>
        <w:t xml:space="preserve"> Zdrowia</w:t>
      </w:r>
      <w:r w:rsidR="00C640F5" w:rsidRPr="00C640F5">
        <w:rPr>
          <w:color w:val="000000"/>
          <w:sz w:val="24"/>
          <w:szCs w:val="24"/>
        </w:rPr>
        <w:t>.</w:t>
      </w:r>
    </w:p>
    <w:p w:rsidR="00C667AB" w:rsidRPr="00C640F5" w:rsidRDefault="00C640F5" w:rsidP="00C640F5">
      <w:pPr>
        <w:pStyle w:val="Akapitzlist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Przetwarzanie będzie odbywało się </w:t>
      </w:r>
      <w:r w:rsidR="00C667AB" w:rsidRPr="00C640F5">
        <w:rPr>
          <w:color w:val="000000"/>
          <w:sz w:val="24"/>
          <w:szCs w:val="24"/>
        </w:rPr>
        <w:t>na podstawie:</w:t>
      </w:r>
    </w:p>
    <w:p w:rsidR="00C640F5" w:rsidRPr="00C640F5" w:rsidRDefault="00C667AB" w:rsidP="00C667AB">
      <w:pPr>
        <w:pStyle w:val="Akapitzlist"/>
        <w:numPr>
          <w:ilvl w:val="0"/>
          <w:numId w:val="4"/>
        </w:numPr>
        <w:ind w:left="851" w:hanging="437"/>
        <w:jc w:val="both"/>
        <w:rPr>
          <w:color w:val="000000"/>
          <w:sz w:val="24"/>
          <w:szCs w:val="24"/>
        </w:rPr>
      </w:pPr>
      <w:r w:rsidRPr="00C640F5">
        <w:rPr>
          <w:color w:val="000000"/>
          <w:sz w:val="24"/>
          <w:szCs w:val="24"/>
        </w:rPr>
        <w:t>art. 6 ust. 1 lit. c) RODO w związku z obowiązującymi przepisami prawa, w szczególności</w:t>
      </w:r>
      <w:r w:rsidR="00C640F5" w:rsidRPr="00C640F5">
        <w:rPr>
          <w:color w:val="000000"/>
          <w:sz w:val="24"/>
          <w:szCs w:val="24"/>
        </w:rPr>
        <w:t>:</w:t>
      </w:r>
    </w:p>
    <w:p w:rsidR="00C640F5" w:rsidRPr="00C640F5" w:rsidRDefault="00C640F5" w:rsidP="00C640F5">
      <w:pPr>
        <w:pStyle w:val="Akapitzlist"/>
        <w:numPr>
          <w:ilvl w:val="0"/>
          <w:numId w:val="5"/>
        </w:numPr>
        <w:ind w:left="1276" w:hanging="425"/>
        <w:jc w:val="both"/>
        <w:rPr>
          <w:color w:val="000000"/>
          <w:sz w:val="24"/>
          <w:szCs w:val="24"/>
        </w:rPr>
      </w:pPr>
      <w:r w:rsidRPr="00C640F5">
        <w:rPr>
          <w:sz w:val="24"/>
          <w:szCs w:val="24"/>
        </w:rPr>
        <w:t>z ustawą z dnia 26 kwietnia 2019 r. o Narodowej Strategii Onkologicznej,</w:t>
      </w:r>
    </w:p>
    <w:p w:rsidR="00C640F5" w:rsidRPr="00C640F5" w:rsidRDefault="00C640F5" w:rsidP="00C640F5">
      <w:pPr>
        <w:pStyle w:val="Akapitzlist"/>
        <w:numPr>
          <w:ilvl w:val="0"/>
          <w:numId w:val="5"/>
        </w:numPr>
        <w:ind w:left="1276" w:hanging="425"/>
        <w:jc w:val="both"/>
        <w:rPr>
          <w:color w:val="000000"/>
          <w:sz w:val="24"/>
          <w:szCs w:val="24"/>
        </w:rPr>
      </w:pPr>
      <w:r w:rsidRPr="00C640F5">
        <w:rPr>
          <w:sz w:val="24"/>
          <w:szCs w:val="24"/>
        </w:rPr>
        <w:t>z rozporządzeniem Ministra Zdrowia z dnia 6 listopada 2013 r. w sprawie świadczeń gwarantowanych z zakresu programów zdrowotnych,</w:t>
      </w:r>
    </w:p>
    <w:p w:rsidR="00C640F5" w:rsidRPr="00C640F5" w:rsidRDefault="00C640F5" w:rsidP="00C640F5">
      <w:pPr>
        <w:pStyle w:val="Akapitzlist"/>
        <w:numPr>
          <w:ilvl w:val="0"/>
          <w:numId w:val="5"/>
        </w:numPr>
        <w:ind w:left="1276" w:hanging="425"/>
        <w:jc w:val="both"/>
        <w:rPr>
          <w:color w:val="000000"/>
          <w:sz w:val="24"/>
          <w:szCs w:val="24"/>
        </w:rPr>
      </w:pPr>
      <w:r w:rsidRPr="00C640F5">
        <w:rPr>
          <w:sz w:val="24"/>
          <w:szCs w:val="24"/>
        </w:rPr>
        <w:t>z</w:t>
      </w:r>
      <w:r w:rsidR="00EB6973">
        <w:rPr>
          <w:sz w:val="24"/>
          <w:szCs w:val="24"/>
        </w:rPr>
        <w:t xml:space="preserve"> </w:t>
      </w:r>
      <w:r w:rsidRPr="00C640F5">
        <w:rPr>
          <w:sz w:val="24"/>
          <w:szCs w:val="24"/>
        </w:rPr>
        <w:t>ustawą z dnia 27 sierpnia 2004 r. o świadczeniach opieki zdrowotnej finansowanych ze środków publicznych</w:t>
      </w:r>
    </w:p>
    <w:p w:rsidR="00C667AB" w:rsidRPr="00C640F5" w:rsidRDefault="00C667AB" w:rsidP="00C640F5">
      <w:pPr>
        <w:pStyle w:val="Akapitzlist"/>
        <w:numPr>
          <w:ilvl w:val="0"/>
          <w:numId w:val="5"/>
        </w:numPr>
        <w:ind w:left="1276" w:hanging="425"/>
        <w:jc w:val="both"/>
        <w:rPr>
          <w:color w:val="000000"/>
          <w:sz w:val="24"/>
          <w:szCs w:val="24"/>
        </w:rPr>
      </w:pPr>
      <w:r w:rsidRPr="00C640F5">
        <w:rPr>
          <w:color w:val="000000"/>
          <w:sz w:val="24"/>
          <w:szCs w:val="24"/>
        </w:rPr>
        <w:t>z ustawą z dnia 14 lipca 1983 r. o narodowym zasobie archiwalnym i archiwach;</w:t>
      </w:r>
    </w:p>
    <w:p w:rsidR="00C667AB" w:rsidRPr="00C640F5" w:rsidRDefault="00C667AB" w:rsidP="00C667AB">
      <w:pPr>
        <w:pStyle w:val="Akapitzlist"/>
        <w:numPr>
          <w:ilvl w:val="0"/>
          <w:numId w:val="4"/>
        </w:numPr>
        <w:ind w:left="851" w:hanging="437"/>
        <w:jc w:val="both"/>
        <w:rPr>
          <w:sz w:val="24"/>
          <w:szCs w:val="24"/>
        </w:rPr>
      </w:pPr>
      <w:r w:rsidRPr="00C640F5">
        <w:rPr>
          <w:color w:val="000000"/>
          <w:sz w:val="24"/>
          <w:szCs w:val="24"/>
        </w:rPr>
        <w:t>art. 6 ust. 1 lit. f) RODO, w zakresie realizacji zawartej umowy oraz ustalenia, obrony i dochodzenia roszczeń.</w:t>
      </w:r>
    </w:p>
    <w:p w:rsidR="00C667AB" w:rsidRPr="00C640F5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Odbiorcami Pani/Pana danych osobowych mogą być osoby lub podmioty</w:t>
      </w:r>
      <w:r w:rsidR="00EB6973">
        <w:rPr>
          <w:sz w:val="24"/>
          <w:szCs w:val="24"/>
        </w:rPr>
        <w:t xml:space="preserve"> prowadzące kontrolę i nadzór nad realizowanymi przez NIO-PIB zadaniami</w:t>
      </w:r>
      <w:r w:rsidRPr="00C640F5">
        <w:rPr>
          <w:sz w:val="24"/>
          <w:szCs w:val="24"/>
        </w:rPr>
        <w:t>.</w:t>
      </w:r>
    </w:p>
    <w:p w:rsidR="00EB6973" w:rsidRDefault="00C667AB" w:rsidP="005A6E39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 xml:space="preserve">Pani/Pana dane osobowe będą przetwarzane </w:t>
      </w:r>
      <w:r w:rsidR="005A6E39" w:rsidRPr="005A6E39">
        <w:rPr>
          <w:sz w:val="24"/>
          <w:szCs w:val="24"/>
        </w:rPr>
        <w:t xml:space="preserve">do czasu </w:t>
      </w:r>
      <w:r w:rsidR="005A6E39">
        <w:rPr>
          <w:sz w:val="24"/>
          <w:szCs w:val="24"/>
        </w:rPr>
        <w:t>zakończenia</w:t>
      </w:r>
      <w:r w:rsidR="00891407">
        <w:rPr>
          <w:sz w:val="24"/>
          <w:szCs w:val="24"/>
        </w:rPr>
        <w:t xml:space="preserve"> audytu klinicznego zdjęć</w:t>
      </w:r>
      <w:r w:rsidR="005A6E39" w:rsidRPr="005A6E39">
        <w:rPr>
          <w:sz w:val="24"/>
          <w:szCs w:val="24"/>
        </w:rPr>
        <w:t xml:space="preserve"> mammograficznych </w:t>
      </w:r>
      <w:r w:rsidR="005A6E39">
        <w:rPr>
          <w:sz w:val="24"/>
          <w:szCs w:val="24"/>
        </w:rPr>
        <w:t>oraz</w:t>
      </w:r>
      <w:r w:rsidR="00891407">
        <w:rPr>
          <w:sz w:val="24"/>
          <w:szCs w:val="24"/>
        </w:rPr>
        <w:t xml:space="preserve"> dokonania jego</w:t>
      </w:r>
      <w:r w:rsidR="005A6E39" w:rsidRPr="005A6E39">
        <w:rPr>
          <w:sz w:val="24"/>
          <w:szCs w:val="24"/>
        </w:rPr>
        <w:t xml:space="preserve"> ewaluacji.</w:t>
      </w:r>
      <w:r w:rsidRPr="00C640F5">
        <w:rPr>
          <w:sz w:val="24"/>
          <w:szCs w:val="24"/>
        </w:rPr>
        <w:t xml:space="preserve"> </w:t>
      </w:r>
    </w:p>
    <w:p w:rsidR="00C667AB" w:rsidRPr="00C640F5" w:rsidRDefault="00C667AB" w:rsidP="00EB6973">
      <w:pPr>
        <w:pStyle w:val="Akapitzlist"/>
        <w:ind w:left="42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Po tym okresie dane będą przetwarzane jedynie w zakresie i przez czas wymagany ustawą o narodowym zasobie archiwalnym i archiwach.</w:t>
      </w:r>
    </w:p>
    <w:p w:rsidR="00C667AB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W odniesieniu do Pani/Pana danych osobowych decyzje nie będą podejm</w:t>
      </w:r>
      <w:r w:rsidR="005A6E39">
        <w:rPr>
          <w:sz w:val="24"/>
          <w:szCs w:val="24"/>
        </w:rPr>
        <w:t>owane w sposób zautomatyzowany</w:t>
      </w:r>
      <w:r w:rsidRPr="00C640F5">
        <w:rPr>
          <w:sz w:val="24"/>
          <w:szCs w:val="24"/>
        </w:rPr>
        <w:t>.</w:t>
      </w: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4F6015" w:rsidRPr="00C640F5" w:rsidRDefault="004F6015" w:rsidP="004F6015">
      <w:pPr>
        <w:pStyle w:val="Akapitzlist"/>
        <w:ind w:left="426"/>
        <w:jc w:val="both"/>
        <w:rPr>
          <w:sz w:val="24"/>
          <w:szCs w:val="24"/>
        </w:rPr>
      </w:pPr>
    </w:p>
    <w:p w:rsidR="00C667AB" w:rsidRPr="00C640F5" w:rsidRDefault="00C667AB" w:rsidP="00C667AB">
      <w:pPr>
        <w:pStyle w:val="Akapitzlist"/>
        <w:numPr>
          <w:ilvl w:val="0"/>
          <w:numId w:val="3"/>
        </w:numPr>
        <w:ind w:left="426" w:hanging="436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Posiada Pani/Pan:</w:t>
      </w:r>
    </w:p>
    <w:p w:rsidR="00C667AB" w:rsidRPr="00C640F5" w:rsidRDefault="00C667AB" w:rsidP="00C667AB">
      <w:pPr>
        <w:pStyle w:val="Akapitzlist"/>
        <w:numPr>
          <w:ilvl w:val="0"/>
          <w:numId w:val="2"/>
        </w:numPr>
        <w:ind w:left="851" w:hanging="437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prawo dostępu do danych osobowych Pani/Pana dotyczących;</w:t>
      </w:r>
    </w:p>
    <w:p w:rsidR="00C667AB" w:rsidRPr="00C640F5" w:rsidRDefault="00C667AB" w:rsidP="00C667AB">
      <w:pPr>
        <w:pStyle w:val="Akapitzlist"/>
        <w:numPr>
          <w:ilvl w:val="0"/>
          <w:numId w:val="2"/>
        </w:numPr>
        <w:ind w:left="851" w:hanging="437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prawo do sprostowania Pani/Pana danych osobowych;</w:t>
      </w:r>
    </w:p>
    <w:p w:rsidR="00C667AB" w:rsidRPr="00C640F5" w:rsidRDefault="00C667AB" w:rsidP="00C667AB">
      <w:pPr>
        <w:pStyle w:val="Akapitzlist"/>
        <w:numPr>
          <w:ilvl w:val="0"/>
          <w:numId w:val="2"/>
        </w:numPr>
        <w:ind w:left="851" w:hanging="437"/>
        <w:jc w:val="both"/>
        <w:rPr>
          <w:sz w:val="24"/>
          <w:szCs w:val="24"/>
        </w:rPr>
      </w:pPr>
      <w:r w:rsidRPr="00C640F5">
        <w:rPr>
          <w:sz w:val="24"/>
          <w:szCs w:val="24"/>
        </w:rPr>
        <w:t>prawo żądania od administratora ograniczenia przetwarzania danych osobowych z zastrzeżeniem przypadków, o których mowa w art. 18 ust. 2 RODO;</w:t>
      </w:r>
    </w:p>
    <w:p w:rsidR="00347469" w:rsidRPr="00347469" w:rsidRDefault="00C667AB" w:rsidP="00347469">
      <w:pPr>
        <w:pStyle w:val="Akapitzlist"/>
        <w:numPr>
          <w:ilvl w:val="0"/>
          <w:numId w:val="2"/>
        </w:numPr>
        <w:ind w:left="851" w:hanging="437"/>
        <w:jc w:val="both"/>
        <w:rPr>
          <w:sz w:val="22"/>
          <w:szCs w:val="22"/>
        </w:rPr>
      </w:pPr>
      <w:r w:rsidRPr="00C640F5">
        <w:rPr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4F6015" w:rsidRDefault="004F6015" w:rsidP="00D94A1E">
      <w:pPr>
        <w:pStyle w:val="NormalnyWeb"/>
        <w:ind w:left="1004"/>
        <w:jc w:val="right"/>
        <w:rPr>
          <w:rStyle w:val="Pogrubienie"/>
        </w:rPr>
      </w:pPr>
    </w:p>
    <w:p w:rsidR="00D94A1E" w:rsidRDefault="001C6B6F" w:rsidP="00D94A1E">
      <w:pPr>
        <w:pStyle w:val="NormalnyWeb"/>
        <w:ind w:left="1004"/>
        <w:jc w:val="right"/>
        <w:rPr>
          <w:rStyle w:val="Pogrubienie"/>
        </w:rPr>
      </w:pPr>
      <w:r>
        <w:rPr>
          <w:rStyle w:val="Pogrubienie"/>
        </w:rPr>
        <w:t>Załącznik nr 9</w:t>
      </w:r>
    </w:p>
    <w:p w:rsidR="00D94A1E" w:rsidRDefault="00D94A1E" w:rsidP="00D94A1E">
      <w:pPr>
        <w:pStyle w:val="Akapitzlist"/>
        <w:ind w:left="851"/>
        <w:jc w:val="both"/>
        <w:rPr>
          <w:sz w:val="22"/>
          <w:szCs w:val="22"/>
        </w:rPr>
      </w:pPr>
    </w:p>
    <w:p w:rsidR="00D94A1E" w:rsidRDefault="00D94A1E" w:rsidP="00D94A1E">
      <w:pPr>
        <w:pStyle w:val="Akapitzlist"/>
        <w:ind w:left="851"/>
        <w:jc w:val="both"/>
        <w:rPr>
          <w:sz w:val="22"/>
          <w:szCs w:val="22"/>
        </w:rPr>
      </w:pPr>
    </w:p>
    <w:p w:rsidR="00D94A1E" w:rsidRDefault="00D94A1E" w:rsidP="00D94A1E">
      <w:pPr>
        <w:pStyle w:val="Akapitzlist"/>
        <w:ind w:left="851"/>
        <w:jc w:val="both"/>
        <w:rPr>
          <w:sz w:val="22"/>
          <w:szCs w:val="22"/>
        </w:rPr>
      </w:pPr>
    </w:p>
    <w:p w:rsidR="00057806" w:rsidRPr="00057806" w:rsidRDefault="00057806" w:rsidP="00057806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057806">
        <w:rPr>
          <w:rFonts w:ascii="Times New Roman" w:hAnsi="Times New Roman" w:cs="Times New Roman"/>
          <w:bCs/>
          <w:sz w:val="24"/>
          <w:szCs w:val="24"/>
        </w:rPr>
        <w:t>OŚWIADCZENIE</w:t>
      </w:r>
    </w:p>
    <w:p w:rsidR="00057806" w:rsidRPr="00057806" w:rsidRDefault="00057806" w:rsidP="00D6631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7806">
        <w:rPr>
          <w:rFonts w:ascii="Times New Roman" w:hAnsi="Times New Roman" w:cs="Times New Roman"/>
          <w:bCs/>
          <w:sz w:val="24"/>
          <w:szCs w:val="24"/>
        </w:rPr>
        <w:t>Ja niżej podpisany/a oświadczam, iż wywiązałem/</w:t>
      </w:r>
      <w:proofErr w:type="spellStart"/>
      <w:r w:rsidRPr="00057806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057806">
        <w:rPr>
          <w:rFonts w:ascii="Times New Roman" w:hAnsi="Times New Roman" w:cs="Times New Roman"/>
          <w:bCs/>
          <w:sz w:val="24"/>
          <w:szCs w:val="24"/>
        </w:rPr>
        <w:t xml:space="preserve"> się z obowiązku informacyjnego</w:t>
      </w:r>
    </w:p>
    <w:p w:rsidR="00057806" w:rsidRPr="00057806" w:rsidRDefault="00057806" w:rsidP="00D6631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7806">
        <w:rPr>
          <w:rFonts w:ascii="Times New Roman" w:hAnsi="Times New Roman" w:cs="Times New Roman"/>
          <w:bCs/>
          <w:sz w:val="24"/>
          <w:szCs w:val="24"/>
        </w:rPr>
        <w:t xml:space="preserve">i osoby uczestniczące w </w:t>
      </w:r>
      <w:r w:rsidR="00B21F06">
        <w:rPr>
          <w:rFonts w:ascii="Times New Roman" w:hAnsi="Times New Roman" w:cs="Times New Roman"/>
          <w:bCs/>
          <w:sz w:val="24"/>
          <w:szCs w:val="24"/>
        </w:rPr>
        <w:t>audycie klinicznym zdjęć mammograficznych</w:t>
      </w:r>
      <w:r w:rsidRPr="00057806">
        <w:rPr>
          <w:rFonts w:ascii="Times New Roman" w:hAnsi="Times New Roman" w:cs="Times New Roman"/>
          <w:bCs/>
          <w:sz w:val="24"/>
          <w:szCs w:val="24"/>
        </w:rPr>
        <w:t xml:space="preserve"> zapoznały się z klauzulą informacyjną dotyczącą przetwarzani</w:t>
      </w:r>
      <w:r w:rsidR="00B21F06">
        <w:rPr>
          <w:rFonts w:ascii="Times New Roman" w:hAnsi="Times New Roman" w:cs="Times New Roman"/>
          <w:bCs/>
          <w:sz w:val="24"/>
          <w:szCs w:val="24"/>
        </w:rPr>
        <w:t>a danych osobowych.</w:t>
      </w:r>
    </w:p>
    <w:p w:rsidR="00057806" w:rsidRPr="00057806" w:rsidRDefault="00057806" w:rsidP="00057806">
      <w:pPr>
        <w:spacing w:before="100" w:beforeAutospacing="1" w:after="100" w:afterAutospacing="1" w:line="360" w:lineRule="auto"/>
        <w:ind w:left="709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7806" w:rsidRPr="00057806" w:rsidRDefault="00057806" w:rsidP="00057806">
      <w:pPr>
        <w:spacing w:before="100" w:beforeAutospacing="1" w:after="100" w:afterAutospacing="1" w:line="360" w:lineRule="auto"/>
        <w:ind w:left="70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06" w:rsidRPr="00057806" w:rsidRDefault="00057806" w:rsidP="00057806">
      <w:pPr>
        <w:spacing w:before="100" w:beforeAutospacing="1" w:after="100" w:afterAutospacing="1" w:line="360" w:lineRule="auto"/>
        <w:ind w:left="70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806" w:rsidRPr="00057806" w:rsidRDefault="00057806" w:rsidP="000578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806">
        <w:rPr>
          <w:rFonts w:ascii="Times New Roman" w:hAnsi="Times New Roman" w:cs="Times New Roman"/>
          <w:sz w:val="24"/>
          <w:szCs w:val="24"/>
        </w:rPr>
        <w:t xml:space="preserve">           (miejscowość, data)</w:t>
      </w:r>
      <w:r w:rsidRPr="00057806">
        <w:rPr>
          <w:rFonts w:ascii="Times New Roman" w:hAnsi="Times New Roman" w:cs="Times New Roman"/>
          <w:sz w:val="24"/>
          <w:szCs w:val="24"/>
        </w:rPr>
        <w:tab/>
      </w:r>
      <w:r w:rsidRPr="00057806">
        <w:rPr>
          <w:rFonts w:ascii="Times New Roman" w:hAnsi="Times New Roman" w:cs="Times New Roman"/>
          <w:sz w:val="24"/>
          <w:szCs w:val="24"/>
        </w:rPr>
        <w:tab/>
      </w:r>
      <w:r w:rsidRPr="00057806">
        <w:rPr>
          <w:rFonts w:ascii="Times New Roman" w:hAnsi="Times New Roman" w:cs="Times New Roman"/>
          <w:sz w:val="24"/>
          <w:szCs w:val="24"/>
        </w:rPr>
        <w:tab/>
      </w:r>
      <w:r w:rsidRPr="00057806">
        <w:rPr>
          <w:rFonts w:ascii="Times New Roman" w:hAnsi="Times New Roman" w:cs="Times New Roman"/>
          <w:sz w:val="24"/>
          <w:szCs w:val="24"/>
        </w:rPr>
        <w:tab/>
      </w:r>
      <w:r w:rsidRPr="00057806">
        <w:rPr>
          <w:rFonts w:ascii="Times New Roman" w:hAnsi="Times New Roman" w:cs="Times New Roman"/>
          <w:sz w:val="24"/>
          <w:szCs w:val="24"/>
        </w:rPr>
        <w:tab/>
        <w:t xml:space="preserve">         (czytelny podpis Dyrektora)</w:t>
      </w:r>
    </w:p>
    <w:p w:rsidR="00D94A1E" w:rsidRPr="00D94A1E" w:rsidRDefault="00D94A1E" w:rsidP="00057806">
      <w:pPr>
        <w:spacing w:before="100" w:beforeAutospacing="1" w:after="100" w:afterAutospacing="1" w:line="360" w:lineRule="auto"/>
        <w:ind w:left="2832" w:firstLine="708"/>
      </w:pPr>
    </w:p>
    <w:sectPr w:rsidR="00D94A1E" w:rsidRPr="00D94A1E" w:rsidSect="00057806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10" w:rsidRDefault="00C07210" w:rsidP="00D94A1E">
      <w:pPr>
        <w:spacing w:after="0" w:line="240" w:lineRule="auto"/>
      </w:pPr>
      <w:r>
        <w:separator/>
      </w:r>
    </w:p>
  </w:endnote>
  <w:endnote w:type="continuationSeparator" w:id="0">
    <w:p w:rsidR="00C07210" w:rsidRDefault="00C07210" w:rsidP="00D9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01735327"/>
      <w:docPartObj>
        <w:docPartGallery w:val="Page Numbers (Bottom of Page)"/>
        <w:docPartUnique/>
      </w:docPartObj>
    </w:sdtPr>
    <w:sdtEndPr/>
    <w:sdtContent>
      <w:p w:rsidR="00057806" w:rsidRDefault="000578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B66FF" w:rsidRPr="00FB66F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94A1E" w:rsidRDefault="00D94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10" w:rsidRDefault="00C07210" w:rsidP="00D94A1E">
      <w:pPr>
        <w:spacing w:after="0" w:line="240" w:lineRule="auto"/>
      </w:pPr>
      <w:r>
        <w:separator/>
      </w:r>
    </w:p>
  </w:footnote>
  <w:footnote w:type="continuationSeparator" w:id="0">
    <w:p w:rsidR="00C07210" w:rsidRDefault="00C07210" w:rsidP="00D9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19A8"/>
    <w:multiLevelType w:val="hybridMultilevel"/>
    <w:tmpl w:val="0A9E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25B9"/>
    <w:multiLevelType w:val="hybridMultilevel"/>
    <w:tmpl w:val="AC1079DC"/>
    <w:lvl w:ilvl="0" w:tplc="148C89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4A"/>
    <w:rsid w:val="0002412E"/>
    <w:rsid w:val="00057806"/>
    <w:rsid w:val="000B02BF"/>
    <w:rsid w:val="000C710C"/>
    <w:rsid w:val="000E13F8"/>
    <w:rsid w:val="00132542"/>
    <w:rsid w:val="00166A4A"/>
    <w:rsid w:val="00192A2E"/>
    <w:rsid w:val="001C6B6F"/>
    <w:rsid w:val="001E310E"/>
    <w:rsid w:val="00256F76"/>
    <w:rsid w:val="00346743"/>
    <w:rsid w:val="00347469"/>
    <w:rsid w:val="003518E4"/>
    <w:rsid w:val="004F490C"/>
    <w:rsid w:val="004F6015"/>
    <w:rsid w:val="005015D8"/>
    <w:rsid w:val="00501767"/>
    <w:rsid w:val="005A6E39"/>
    <w:rsid w:val="00635C74"/>
    <w:rsid w:val="00653611"/>
    <w:rsid w:val="00670524"/>
    <w:rsid w:val="0067431B"/>
    <w:rsid w:val="007A1716"/>
    <w:rsid w:val="007C4317"/>
    <w:rsid w:val="008023D2"/>
    <w:rsid w:val="00891407"/>
    <w:rsid w:val="0091754D"/>
    <w:rsid w:val="00926125"/>
    <w:rsid w:val="00993EB9"/>
    <w:rsid w:val="009A5DBD"/>
    <w:rsid w:val="00A05FC4"/>
    <w:rsid w:val="00A77A14"/>
    <w:rsid w:val="00B06DCA"/>
    <w:rsid w:val="00B21F06"/>
    <w:rsid w:val="00B2616C"/>
    <w:rsid w:val="00B875A7"/>
    <w:rsid w:val="00B979B2"/>
    <w:rsid w:val="00BD7A87"/>
    <w:rsid w:val="00C03CCA"/>
    <w:rsid w:val="00C07210"/>
    <w:rsid w:val="00C33455"/>
    <w:rsid w:val="00C640F5"/>
    <w:rsid w:val="00C667AB"/>
    <w:rsid w:val="00D6631A"/>
    <w:rsid w:val="00D80A46"/>
    <w:rsid w:val="00D94A1E"/>
    <w:rsid w:val="00E22C21"/>
    <w:rsid w:val="00E42974"/>
    <w:rsid w:val="00E87FE8"/>
    <w:rsid w:val="00E94CDF"/>
    <w:rsid w:val="00EB6973"/>
    <w:rsid w:val="00F26BE4"/>
    <w:rsid w:val="00FA1D7D"/>
    <w:rsid w:val="00FB66FF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8FED7-CD39-42CC-91E7-7669D04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6A4A"/>
    <w:rPr>
      <w:b/>
      <w:bCs/>
    </w:rPr>
  </w:style>
  <w:style w:type="character" w:styleId="Uwydatnienie">
    <w:name w:val="Emphasis"/>
    <w:basedOn w:val="Domylnaczcionkaakapitu"/>
    <w:uiPriority w:val="20"/>
    <w:qFormat/>
    <w:rsid w:val="00166A4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66A4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6A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2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"/>
    <w:basedOn w:val="Normalny"/>
    <w:link w:val="AkapitzlistZnak"/>
    <w:qFormat/>
    <w:rsid w:val="00C667AB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rsid w:val="00C667AB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A1E"/>
  </w:style>
  <w:style w:type="paragraph" w:styleId="Stopka">
    <w:name w:val="footer"/>
    <w:basedOn w:val="Normalny"/>
    <w:link w:val="StopkaZnak"/>
    <w:uiPriority w:val="99"/>
    <w:unhideWhenUsed/>
    <w:rsid w:val="00D94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353A-77D6-4DFE-A37A-B794B66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Mokwa</dc:creator>
  <cp:keywords/>
  <dc:description/>
  <cp:lastModifiedBy>Monika Wasak</cp:lastModifiedBy>
  <cp:revision>9</cp:revision>
  <cp:lastPrinted>2021-04-27T09:34:00Z</cp:lastPrinted>
  <dcterms:created xsi:type="dcterms:W3CDTF">2021-04-27T08:01:00Z</dcterms:created>
  <dcterms:modified xsi:type="dcterms:W3CDTF">2024-05-16T12:20:00Z</dcterms:modified>
</cp:coreProperties>
</file>